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97" w:rsidRDefault="00EE0797" w:rsidP="00EE0797">
      <w:pPr>
        <w:pStyle w:val="BodyText"/>
      </w:pPr>
      <w:r>
        <w:t xml:space="preserve">РАСПОРЕД </w:t>
      </w:r>
      <w:r w:rsidR="009A23B4">
        <w:rPr>
          <w:lang w:val="sr-Cyrl-RS"/>
        </w:rPr>
        <w:t>НАСТАВЕ</w:t>
      </w:r>
      <w:r>
        <w:t xml:space="preserve"> У </w:t>
      </w:r>
      <w:r w:rsidR="004449DD">
        <w:rPr>
          <w:lang w:val="sr-Cyrl-RS"/>
        </w:rPr>
        <w:t>ПРОЛЕЋНОМ</w:t>
      </w:r>
      <w:r>
        <w:t xml:space="preserve"> СЕМЕСТРУ ЗА СТУДЕНТЕ </w:t>
      </w:r>
    </w:p>
    <w:p w:rsidR="00EE0797" w:rsidRDefault="00EE0797" w:rsidP="00EE0797">
      <w:pPr>
        <w:pStyle w:val="BodyText"/>
        <w:rPr>
          <w:lang w:val="en-US"/>
        </w:rPr>
      </w:pPr>
      <w:r>
        <w:t>МАСТЕР АКАДЕМСКИХ СТУДИЈА У ШКОЛСКОЈ 20</w:t>
      </w:r>
      <w:r w:rsidR="00D5214D">
        <w:rPr>
          <w:lang w:val="en-US"/>
        </w:rPr>
        <w:t>2</w:t>
      </w:r>
      <w:r w:rsidR="00D423AD">
        <w:rPr>
          <w:lang w:val="sr-Cyrl-RS"/>
        </w:rPr>
        <w:t>4</w:t>
      </w:r>
      <w:r>
        <w:t>/20</w:t>
      </w:r>
      <w:r w:rsidR="007E61DD">
        <w:rPr>
          <w:lang w:val="en-US"/>
        </w:rPr>
        <w:t>2</w:t>
      </w:r>
      <w:r w:rsidR="00D423AD">
        <w:rPr>
          <w:lang w:val="sr-Cyrl-RS"/>
        </w:rPr>
        <w:t>5</w:t>
      </w:r>
      <w:r>
        <w:t>. ГОДИНИ</w:t>
      </w:r>
    </w:p>
    <w:p w:rsidR="009377D3" w:rsidRDefault="009377D3" w:rsidP="00EE0797">
      <w:pPr>
        <w:pStyle w:val="BodyText"/>
        <w:rPr>
          <w:lang w:val="en-US"/>
        </w:rPr>
      </w:pPr>
    </w:p>
    <w:p w:rsidR="004933E5" w:rsidRPr="009377D3" w:rsidRDefault="004933E5" w:rsidP="00EE0797">
      <w:pPr>
        <w:pStyle w:val="BodyText"/>
        <w:rPr>
          <w:lang w:val="en-US"/>
        </w:rPr>
      </w:pPr>
    </w:p>
    <w:p w:rsidR="00496DD6" w:rsidRPr="00387CEB" w:rsidRDefault="007571D8" w:rsidP="00387CEB">
      <w:pPr>
        <w:jc w:val="center"/>
        <w:rPr>
          <w:b/>
          <w:i/>
        </w:rPr>
      </w:pPr>
      <w:r w:rsidRPr="00F834A7">
        <w:t>ПОСЛОВНОПРАВНИ МОДУЛ</w:t>
      </w:r>
    </w:p>
    <w:p w:rsidR="007571D8" w:rsidRPr="00387CEB" w:rsidRDefault="007571D8" w:rsidP="00387CEB">
      <w:pPr>
        <w:jc w:val="center"/>
        <w:rPr>
          <w:b/>
          <w:i/>
        </w:rPr>
      </w:pPr>
      <w:r w:rsidRPr="00387CEB">
        <w:rPr>
          <w:b/>
          <w:i/>
        </w:rPr>
        <w:t>ПОДМОДУЛ ПРАВО ПРИВРЕДНИХ ДРУШТАВА</w:t>
      </w:r>
    </w:p>
    <w:p w:rsidR="007571D8" w:rsidRDefault="007571D8">
      <w:pPr>
        <w:rPr>
          <w:b/>
          <w:u w:val="single"/>
        </w:rPr>
      </w:pPr>
    </w:p>
    <w:p w:rsidR="00003BDB" w:rsidRDefault="00003BDB">
      <w:pPr>
        <w:rPr>
          <w:b/>
          <w:u w:val="single"/>
        </w:rPr>
      </w:pPr>
    </w:p>
    <w:p w:rsidR="004449DD" w:rsidRDefault="00241EFA" w:rsidP="00496DD6">
      <w:pPr>
        <w:jc w:val="both"/>
        <w:rPr>
          <w:b/>
          <w:lang w:val="sr-Cyrl-CS"/>
        </w:rPr>
      </w:pPr>
      <w:r w:rsidRPr="00387CEB">
        <w:rPr>
          <w:b/>
          <w:lang w:val="sr-Cyrl-CS"/>
        </w:rPr>
        <w:t>К</w:t>
      </w:r>
      <w:r w:rsidR="00496DD6" w:rsidRPr="00387CEB">
        <w:rPr>
          <w:b/>
          <w:lang w:val="sr-Cyrl-CS"/>
        </w:rPr>
        <w:t>ОМПАНИЈСКО ПРАВО</w:t>
      </w:r>
      <w:r w:rsidR="00496DD6">
        <w:rPr>
          <w:b/>
        </w:rPr>
        <w:t xml:space="preserve"> </w:t>
      </w:r>
      <w:r w:rsidR="004449DD">
        <w:rPr>
          <w:b/>
          <w:lang w:val="sr-Cyrl-CS"/>
        </w:rPr>
        <w:t>–</w:t>
      </w:r>
      <w:r w:rsidR="00496DD6">
        <w:rPr>
          <w:b/>
          <w:lang w:val="sr-Cyrl-CS"/>
        </w:rPr>
        <w:t xml:space="preserve"> </w:t>
      </w:r>
      <w:r w:rsidR="004449DD">
        <w:rPr>
          <w:b/>
          <w:lang w:val="sr-Cyrl-CS"/>
        </w:rPr>
        <w:tab/>
      </w:r>
      <w:r w:rsidR="004449DD">
        <w:rPr>
          <w:b/>
          <w:lang w:val="sr-Cyrl-CS"/>
        </w:rPr>
        <w:tab/>
      </w:r>
      <w:r w:rsidR="004449DD">
        <w:rPr>
          <w:b/>
          <w:lang w:val="sr-Cyrl-CS"/>
        </w:rPr>
        <w:tab/>
        <w:t>Часови су одржани у јесењем семестру</w:t>
      </w:r>
    </w:p>
    <w:p w:rsidR="00241EFA" w:rsidRPr="00496DD6" w:rsidRDefault="00387CEB" w:rsidP="00496DD6">
      <w:pPr>
        <w:jc w:val="both"/>
      </w:pPr>
      <w:r w:rsidRPr="00387CEB">
        <w:rPr>
          <w:b/>
          <w:u w:val="single"/>
        </w:rPr>
        <w:t>o</w:t>
      </w:r>
      <w:r w:rsidR="00496DD6" w:rsidRPr="00387CEB">
        <w:rPr>
          <w:b/>
          <w:u w:val="single"/>
          <w:lang w:val="sr-Cyrl-CS"/>
        </w:rPr>
        <w:t>бавезни предмет</w:t>
      </w:r>
      <w:r w:rsidR="00496DD6" w:rsidRPr="00496DD6">
        <w:rPr>
          <w:lang w:val="sr-Cyrl-CS"/>
        </w:rPr>
        <w:t>:</w:t>
      </w:r>
      <w:r>
        <w:rPr>
          <w:lang w:val="sr-Cyrl-CS"/>
        </w:rPr>
        <w:t xml:space="preserve"> ф</w:t>
      </w:r>
      <w:r w:rsidR="00496DD6">
        <w:rPr>
          <w:lang w:val="sr-Cyrl-CS"/>
        </w:rPr>
        <w:t>онд 30 часова</w:t>
      </w:r>
    </w:p>
    <w:p w:rsidR="00241EFA" w:rsidRPr="009B2D60" w:rsidRDefault="00241EFA" w:rsidP="00387CEB">
      <w:pPr>
        <w:jc w:val="both"/>
        <w:rPr>
          <w:lang w:val="sr-Cyrl-CS"/>
        </w:rPr>
      </w:pPr>
      <w:r>
        <w:rPr>
          <w:lang w:val="sr-Cyrl-CS"/>
        </w:rPr>
        <w:t xml:space="preserve">Проф. др Мирко Васиљевић, проф. др Небојша Јовановић, проф. др Вук Радовић, </w:t>
      </w:r>
      <w:r w:rsidR="00F611A4">
        <w:rPr>
          <w:lang w:val="sr-Cyrl-CS"/>
        </w:rPr>
        <w:t>проф</w:t>
      </w:r>
      <w:r>
        <w:rPr>
          <w:lang w:val="sr-Cyrl-CS"/>
        </w:rPr>
        <w:t xml:space="preserve">. </w:t>
      </w:r>
      <w:r w:rsidR="00F834A7">
        <w:rPr>
          <w:lang w:val="sr-Cyrl-CS"/>
        </w:rPr>
        <w:t>др Татјана Јевремовић Петровић</w:t>
      </w:r>
      <w:r w:rsidR="009B2D60">
        <w:t xml:space="preserve">, </w:t>
      </w:r>
      <w:r w:rsidR="0039349C">
        <w:rPr>
          <w:lang w:val="sr-Cyrl-RS"/>
        </w:rPr>
        <w:t>проф</w:t>
      </w:r>
      <w:r w:rsidR="009B2D60">
        <w:rPr>
          <w:lang w:val="sr-Cyrl-CS"/>
        </w:rPr>
        <w:t>. др Јелена Лепетић</w:t>
      </w:r>
    </w:p>
    <w:p w:rsidR="00B76827" w:rsidRDefault="00B76827" w:rsidP="00496DD6">
      <w:pPr>
        <w:jc w:val="both"/>
        <w:rPr>
          <w:u w:val="single"/>
          <w:lang w:val="sr-Cyrl-CS"/>
        </w:rPr>
      </w:pPr>
    </w:p>
    <w:p w:rsidR="00496DD6" w:rsidRDefault="00496DD6" w:rsidP="00496DD6">
      <w:pPr>
        <w:jc w:val="both"/>
        <w:rPr>
          <w:lang w:val="sr-Cyrl-CS"/>
        </w:rPr>
      </w:pPr>
      <w:r w:rsidRPr="00387CEB">
        <w:rPr>
          <w:b/>
          <w:u w:val="single"/>
          <w:lang w:val="sr-Cyrl-CS"/>
        </w:rPr>
        <w:t>Изборни предмети (бирају се два)</w:t>
      </w:r>
      <w:r w:rsidRPr="00496DD6">
        <w:rPr>
          <w:lang w:val="sr-Cyrl-CS"/>
        </w:rPr>
        <w:t>:</w:t>
      </w:r>
      <w:r w:rsidR="00387CEB">
        <w:rPr>
          <w:lang w:val="sr-Cyrl-CS"/>
        </w:rPr>
        <w:t xml:space="preserve"> ф</w:t>
      </w:r>
      <w:r>
        <w:rPr>
          <w:lang w:val="sr-Cyrl-CS"/>
        </w:rPr>
        <w:t>онд 15 часова</w:t>
      </w:r>
    </w:p>
    <w:p w:rsidR="00403280" w:rsidRDefault="00403280" w:rsidP="00496DD6">
      <w:pPr>
        <w:jc w:val="both"/>
        <w:rPr>
          <w:lang w:val="sr-Cyrl-CS"/>
        </w:rPr>
      </w:pPr>
    </w:p>
    <w:p w:rsidR="00403280" w:rsidRPr="00584777" w:rsidRDefault="00403280" w:rsidP="00403280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8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403280" w:rsidRDefault="00403280" w:rsidP="00403280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403280" w:rsidRDefault="00403280" w:rsidP="00403280">
      <w:pPr>
        <w:rPr>
          <w:b/>
          <w:color w:val="FF0000"/>
          <w:lang w:val="sr-Cyrl-CS"/>
        </w:rPr>
      </w:pPr>
    </w:p>
    <w:p w:rsidR="00403280" w:rsidRPr="00584777" w:rsidRDefault="00403280" w:rsidP="00403280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403280" w:rsidRDefault="001E4E6E" w:rsidP="00403280">
      <w:pPr>
        <w:jc w:val="both"/>
        <w:rPr>
          <w:lang w:val="sr-Cyrl-CS"/>
        </w:rPr>
      </w:pPr>
      <w:hyperlink r:id="rId9" w:history="1">
        <w:r w:rsidR="00403280"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403280" w:rsidRDefault="00403280" w:rsidP="00496DD6">
      <w:pPr>
        <w:jc w:val="both"/>
        <w:rPr>
          <w:lang w:val="sr-Cyrl-CS"/>
        </w:rPr>
      </w:pPr>
    </w:p>
    <w:p w:rsidR="009377D3" w:rsidRPr="00632CBE" w:rsidRDefault="009377D3" w:rsidP="00496DD6">
      <w:pPr>
        <w:jc w:val="both"/>
        <w:rPr>
          <w:lang w:val="sr-Cyrl-CS"/>
        </w:rPr>
      </w:pPr>
    </w:p>
    <w:p w:rsidR="00F611A4" w:rsidRPr="00FA0ED7" w:rsidRDefault="00F611A4" w:rsidP="00FA0ED7">
      <w:pPr>
        <w:tabs>
          <w:tab w:val="left" w:pos="1680"/>
        </w:tabs>
        <w:rPr>
          <w:b/>
        </w:rPr>
      </w:pPr>
      <w:r>
        <w:rPr>
          <w:b/>
        </w:rPr>
        <w:t>1</w:t>
      </w:r>
      <w:r>
        <w:rPr>
          <w:b/>
          <w:lang w:val="sr-Cyrl-CS"/>
        </w:rPr>
        <w:t xml:space="preserve">. </w:t>
      </w:r>
      <w:r w:rsidRPr="00496DD6">
        <w:rPr>
          <w:b/>
          <w:lang w:val="sr-Cyrl-CS"/>
        </w:rPr>
        <w:t>СТЕЧАЈНО ПРАВО</w:t>
      </w:r>
    </w:p>
    <w:p w:rsidR="00F611A4" w:rsidRDefault="00F611A4" w:rsidP="00F611A4">
      <w:pPr>
        <w:rPr>
          <w:lang w:val="sr-Cyrl-CS"/>
        </w:rPr>
      </w:pPr>
      <w:r>
        <w:rPr>
          <w:lang w:val="sr-Cyrl-CS"/>
        </w:rPr>
        <w:t>Проф. др Небојша Јовановић,</w:t>
      </w:r>
      <w:r w:rsidR="00CD379F">
        <w:rPr>
          <w:lang w:val="sr-Cyrl-CS"/>
        </w:rPr>
        <w:t xml:space="preserve"> </w:t>
      </w:r>
      <w:r>
        <w:rPr>
          <w:lang w:val="sr-Cyrl-CS"/>
        </w:rPr>
        <w:t>проф. др Вук Радовић</w:t>
      </w:r>
    </w:p>
    <w:p w:rsidR="009377D3" w:rsidRDefault="009377D3" w:rsidP="00F611A4"/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418"/>
        <w:gridCol w:w="1134"/>
        <w:gridCol w:w="3118"/>
        <w:gridCol w:w="2846"/>
      </w:tblGrid>
      <w:tr w:rsidR="004449DD" w:rsidTr="00403280">
        <w:trPr>
          <w:trHeight w:val="397"/>
          <w:jc w:val="center"/>
        </w:trPr>
        <w:tc>
          <w:tcPr>
            <w:tcW w:w="1271" w:type="dxa"/>
            <w:vAlign w:val="center"/>
          </w:tcPr>
          <w:p w:rsidR="004449DD" w:rsidRPr="00145F70" w:rsidRDefault="004449DD" w:rsidP="004F4FFD">
            <w:pPr>
              <w:jc w:val="center"/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Датум</w:t>
            </w:r>
          </w:p>
        </w:tc>
        <w:tc>
          <w:tcPr>
            <w:tcW w:w="1418" w:type="dxa"/>
            <w:vAlign w:val="center"/>
          </w:tcPr>
          <w:p w:rsidR="004449DD" w:rsidRPr="00145F70" w:rsidRDefault="004449DD" w:rsidP="004F4FFD">
            <w:pPr>
              <w:jc w:val="center"/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vAlign w:val="center"/>
          </w:tcPr>
          <w:p w:rsidR="004449DD" w:rsidRPr="00145F70" w:rsidRDefault="004449DD" w:rsidP="004F4FFD">
            <w:pPr>
              <w:jc w:val="center"/>
              <w:rPr>
                <w:b/>
              </w:rPr>
            </w:pPr>
            <w:r w:rsidRPr="00145F70">
              <w:rPr>
                <w:b/>
                <w:lang w:val="sr-Cyrl-CS"/>
              </w:rPr>
              <w:t>Број</w:t>
            </w:r>
          </w:p>
          <w:p w:rsidR="004449DD" w:rsidRPr="00145F70" w:rsidRDefault="004449DD" w:rsidP="004F4FFD">
            <w:pPr>
              <w:jc w:val="center"/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часова</w:t>
            </w:r>
          </w:p>
        </w:tc>
        <w:tc>
          <w:tcPr>
            <w:tcW w:w="3118" w:type="dxa"/>
            <w:vAlign w:val="center"/>
          </w:tcPr>
          <w:p w:rsidR="004449DD" w:rsidRPr="00145F70" w:rsidRDefault="004449DD" w:rsidP="004F4FFD">
            <w:pPr>
              <w:jc w:val="center"/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Предавач</w:t>
            </w:r>
          </w:p>
        </w:tc>
        <w:tc>
          <w:tcPr>
            <w:tcW w:w="2846" w:type="dxa"/>
            <w:vAlign w:val="center"/>
          </w:tcPr>
          <w:p w:rsidR="004449DD" w:rsidRPr="00145F70" w:rsidRDefault="004449DD" w:rsidP="004F4FFD">
            <w:pPr>
              <w:jc w:val="center"/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Просторија</w:t>
            </w:r>
          </w:p>
        </w:tc>
      </w:tr>
      <w:tr w:rsidR="009A23B4" w:rsidTr="00403280">
        <w:trPr>
          <w:trHeight w:val="397"/>
          <w:jc w:val="center"/>
        </w:trPr>
        <w:tc>
          <w:tcPr>
            <w:tcW w:w="1271" w:type="dxa"/>
            <w:vAlign w:val="center"/>
          </w:tcPr>
          <w:p w:rsidR="009A23B4" w:rsidRDefault="009A23B4" w:rsidP="009A23B4">
            <w:r>
              <w:rPr>
                <w:lang w:val="sr-Cyrl-RS"/>
              </w:rPr>
              <w:t>12.6</w:t>
            </w:r>
            <w:r>
              <w:t>.202</w:t>
            </w:r>
            <w:r>
              <w:rPr>
                <w:lang w:val="sr-Cyrl-RS"/>
              </w:rPr>
              <w:t>5</w:t>
            </w:r>
            <w:r>
              <w:t>.</w:t>
            </w:r>
          </w:p>
          <w:p w:rsidR="009A23B4" w:rsidRPr="004F4FFD" w:rsidRDefault="009A23B4" w:rsidP="009A23B4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18" w:type="dxa"/>
            <w:vAlign w:val="center"/>
          </w:tcPr>
          <w:p w:rsidR="009A23B4" w:rsidRPr="00145F70" w:rsidRDefault="009A23B4" w:rsidP="009A23B4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9A23B4" w:rsidRPr="004F4FFD" w:rsidRDefault="009A23B4" w:rsidP="009A23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8" w:type="dxa"/>
            <w:vAlign w:val="center"/>
          </w:tcPr>
          <w:p w:rsidR="009A23B4" w:rsidRDefault="009A23B4" w:rsidP="009A23B4">
            <w:r>
              <w:rPr>
                <w:lang w:val="sr-Cyrl-CS"/>
              </w:rPr>
              <w:t>Проф. др Небојша Јовановић</w:t>
            </w:r>
          </w:p>
          <w:p w:rsidR="009A23B4" w:rsidRPr="00D53A7C" w:rsidRDefault="009A23B4" w:rsidP="009A23B4"/>
        </w:tc>
        <w:tc>
          <w:tcPr>
            <w:tcW w:w="2846" w:type="dxa"/>
            <w:vAlign w:val="center"/>
          </w:tcPr>
          <w:p w:rsidR="009A23B4" w:rsidRPr="00595978" w:rsidRDefault="009A23B4" w:rsidP="009A23B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408</w:t>
            </w:r>
          </w:p>
        </w:tc>
      </w:tr>
      <w:tr w:rsidR="00CE0E31" w:rsidTr="00403280">
        <w:trPr>
          <w:trHeight w:val="397"/>
          <w:jc w:val="center"/>
        </w:trPr>
        <w:tc>
          <w:tcPr>
            <w:tcW w:w="1271" w:type="dxa"/>
            <w:vAlign w:val="center"/>
          </w:tcPr>
          <w:p w:rsidR="00CE0E31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17.6.2025.</w:t>
            </w:r>
          </w:p>
          <w:p w:rsidR="00CE0E31" w:rsidRPr="004F4FFD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8" w:type="dxa"/>
            <w:vAlign w:val="center"/>
          </w:tcPr>
          <w:p w:rsidR="00CE0E31" w:rsidRPr="00145F70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CE0E31" w:rsidRPr="004F4FFD" w:rsidRDefault="00CE0E31" w:rsidP="00CE0E3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8" w:type="dxa"/>
            <w:vAlign w:val="center"/>
          </w:tcPr>
          <w:p w:rsidR="00CE0E31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Проф. др Вук Радовић</w:t>
            </w:r>
          </w:p>
          <w:p w:rsidR="00CE0E31" w:rsidRPr="00D53A7C" w:rsidRDefault="00CE0E31" w:rsidP="00CE0E31"/>
        </w:tc>
        <w:tc>
          <w:tcPr>
            <w:tcW w:w="2846" w:type="dxa"/>
            <w:vAlign w:val="center"/>
          </w:tcPr>
          <w:p w:rsidR="00CE0E31" w:rsidRDefault="00CE0E31" w:rsidP="00CE0E3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  <w:p w:rsidR="00CE0E31" w:rsidRPr="00145F70" w:rsidRDefault="00CE0E31" w:rsidP="00CE0E31">
            <w:pPr>
              <w:jc w:val="center"/>
              <w:rPr>
                <w:b/>
                <w:lang w:val="sr-Cyrl-C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E0E31" w:rsidTr="00403280">
        <w:trPr>
          <w:trHeight w:val="397"/>
          <w:jc w:val="center"/>
        </w:trPr>
        <w:tc>
          <w:tcPr>
            <w:tcW w:w="1271" w:type="dxa"/>
            <w:vAlign w:val="center"/>
          </w:tcPr>
          <w:p w:rsidR="00CE0E31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24.6.2025.</w:t>
            </w:r>
          </w:p>
          <w:p w:rsidR="00CE0E31" w:rsidRPr="004F4FFD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8" w:type="dxa"/>
            <w:vAlign w:val="center"/>
          </w:tcPr>
          <w:p w:rsidR="00CE0E31" w:rsidRPr="00145F70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CE0E31" w:rsidRPr="004F4FFD" w:rsidRDefault="00CE0E31" w:rsidP="00CE0E3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8" w:type="dxa"/>
            <w:vAlign w:val="center"/>
          </w:tcPr>
          <w:p w:rsidR="00CE0E31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Проф. др Вук Радовић</w:t>
            </w:r>
          </w:p>
          <w:p w:rsidR="00CE0E31" w:rsidRPr="00D53A7C" w:rsidRDefault="00CE0E31" w:rsidP="00CE0E31"/>
        </w:tc>
        <w:tc>
          <w:tcPr>
            <w:tcW w:w="2846" w:type="dxa"/>
            <w:vAlign w:val="center"/>
          </w:tcPr>
          <w:p w:rsidR="00CE0E31" w:rsidRDefault="00CE0E31" w:rsidP="00CE0E3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  <w:p w:rsidR="00CE0E31" w:rsidRPr="00145F70" w:rsidRDefault="00CE0E31" w:rsidP="00CE0E31">
            <w:pPr>
              <w:jc w:val="center"/>
              <w:rPr>
                <w:b/>
                <w:lang w:val="sr-Cyrl-C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E0E31" w:rsidTr="00403280">
        <w:trPr>
          <w:trHeight w:val="397"/>
          <w:jc w:val="center"/>
        </w:trPr>
        <w:tc>
          <w:tcPr>
            <w:tcW w:w="1271" w:type="dxa"/>
            <w:vAlign w:val="center"/>
          </w:tcPr>
          <w:p w:rsidR="00CE0E31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1.7.2025.</w:t>
            </w:r>
          </w:p>
          <w:p w:rsidR="00CE0E31" w:rsidRPr="004F4FFD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8" w:type="dxa"/>
            <w:vAlign w:val="center"/>
          </w:tcPr>
          <w:p w:rsidR="00CE0E31" w:rsidRPr="00145F70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CE0E31" w:rsidRPr="004F4FFD" w:rsidRDefault="00CE0E31" w:rsidP="00CE0E3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8" w:type="dxa"/>
            <w:vAlign w:val="center"/>
          </w:tcPr>
          <w:p w:rsidR="00CE0E31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Проф. др Вук Радовић</w:t>
            </w:r>
          </w:p>
          <w:p w:rsidR="00CE0E31" w:rsidRPr="00D53A7C" w:rsidRDefault="00CE0E31" w:rsidP="00CE0E31"/>
        </w:tc>
        <w:tc>
          <w:tcPr>
            <w:tcW w:w="2846" w:type="dxa"/>
            <w:vAlign w:val="center"/>
          </w:tcPr>
          <w:p w:rsidR="00CE0E31" w:rsidRDefault="00CE0E31" w:rsidP="00CE0E3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  <w:p w:rsidR="00CE0E31" w:rsidRPr="00145F70" w:rsidRDefault="00CE0E31" w:rsidP="00CE0E31">
            <w:pPr>
              <w:jc w:val="center"/>
              <w:rPr>
                <w:b/>
                <w:lang w:val="sr-Cyrl-C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E0E31" w:rsidTr="00403280">
        <w:trPr>
          <w:trHeight w:val="397"/>
          <w:jc w:val="center"/>
        </w:trPr>
        <w:tc>
          <w:tcPr>
            <w:tcW w:w="1271" w:type="dxa"/>
            <w:vAlign w:val="center"/>
          </w:tcPr>
          <w:p w:rsidR="00CE0E31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8.7.2025.</w:t>
            </w:r>
          </w:p>
          <w:p w:rsidR="00CE0E31" w:rsidRPr="004F4FFD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418" w:type="dxa"/>
            <w:vAlign w:val="center"/>
          </w:tcPr>
          <w:p w:rsidR="00CE0E31" w:rsidRPr="00145F70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CE0E31" w:rsidRPr="004F4FFD" w:rsidRDefault="00CE0E31" w:rsidP="00CE0E3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8" w:type="dxa"/>
            <w:vAlign w:val="center"/>
          </w:tcPr>
          <w:p w:rsidR="00CE0E31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Проф. др Вук Радовић</w:t>
            </w:r>
          </w:p>
          <w:p w:rsidR="00CE0E31" w:rsidRPr="00D53A7C" w:rsidRDefault="00CE0E31" w:rsidP="00CE0E31"/>
        </w:tc>
        <w:tc>
          <w:tcPr>
            <w:tcW w:w="2846" w:type="dxa"/>
            <w:vAlign w:val="center"/>
          </w:tcPr>
          <w:p w:rsidR="00CE0E31" w:rsidRDefault="00CE0E31" w:rsidP="00CE0E3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  <w:p w:rsidR="00CE0E31" w:rsidRPr="00145F70" w:rsidRDefault="00CE0E31" w:rsidP="00CE0E31">
            <w:pPr>
              <w:jc w:val="center"/>
              <w:rPr>
                <w:b/>
                <w:lang w:val="sr-Cyrl-C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</w:tbl>
    <w:p w:rsidR="00DC4B51" w:rsidRDefault="00DC4B51" w:rsidP="00F611A4">
      <w:pPr>
        <w:tabs>
          <w:tab w:val="left" w:pos="1680"/>
        </w:tabs>
        <w:rPr>
          <w:b/>
          <w:lang w:val="sr-Cyrl-RS"/>
        </w:rPr>
      </w:pPr>
    </w:p>
    <w:p w:rsidR="00B76827" w:rsidRPr="00B56ED4" w:rsidRDefault="00B76827" w:rsidP="00F611A4">
      <w:pPr>
        <w:tabs>
          <w:tab w:val="left" w:pos="1680"/>
        </w:tabs>
        <w:rPr>
          <w:b/>
          <w:lang w:val="sr-Cyrl-RS"/>
        </w:rPr>
      </w:pPr>
    </w:p>
    <w:p w:rsidR="00F611A4" w:rsidRDefault="00F611A4" w:rsidP="00F611A4">
      <w:pPr>
        <w:tabs>
          <w:tab w:val="left" w:pos="1680"/>
        </w:tabs>
        <w:rPr>
          <w:b/>
          <w:lang w:val="sr-Cyrl-CS"/>
        </w:rPr>
      </w:pPr>
      <w:r>
        <w:rPr>
          <w:b/>
          <w:lang w:val="sr-Cyrl-CS"/>
        </w:rPr>
        <w:t xml:space="preserve">2. </w:t>
      </w:r>
      <w:r w:rsidRPr="00496DD6">
        <w:rPr>
          <w:b/>
          <w:lang w:val="sr-Cyrl-CS"/>
        </w:rPr>
        <w:t>БЕРЗАНСКО ПРАВ</w:t>
      </w:r>
      <w:r w:rsidR="00126DCB">
        <w:rPr>
          <w:b/>
          <w:lang w:val="sr-Cyrl-CS"/>
        </w:rPr>
        <w:t>О</w:t>
      </w:r>
      <w:r w:rsidR="003A5461">
        <w:rPr>
          <w:b/>
          <w:lang w:val="sr-Cyrl-CS"/>
        </w:rPr>
        <w:tab/>
        <w:t>-</w:t>
      </w:r>
      <w:r w:rsidR="00126DCB">
        <w:rPr>
          <w:b/>
          <w:lang w:val="sr-Cyrl-CS"/>
        </w:rPr>
        <w:tab/>
        <w:t>Фонд: 3 часа</w:t>
      </w:r>
    </w:p>
    <w:p w:rsidR="00F611A4" w:rsidRDefault="00F611A4" w:rsidP="00F611A4">
      <w:pPr>
        <w:tabs>
          <w:tab w:val="left" w:pos="1680"/>
        </w:tabs>
        <w:rPr>
          <w:lang w:val="sr-Cyrl-CS"/>
        </w:rPr>
      </w:pPr>
      <w:r>
        <w:rPr>
          <w:lang w:val="sr-Cyrl-CS"/>
        </w:rPr>
        <w:t xml:space="preserve">Проф. др Небојша Јовановић, проф. др Татјана Јевремовић Петровић, </w:t>
      </w:r>
      <w:r w:rsidR="003E1DAB">
        <w:rPr>
          <w:lang w:val="sr-Cyrl-CS"/>
        </w:rPr>
        <w:t>проф.</w:t>
      </w:r>
      <w:r>
        <w:rPr>
          <w:lang w:val="sr-Cyrl-CS"/>
        </w:rPr>
        <w:t xml:space="preserve"> др Мирјана Радовић</w:t>
      </w:r>
    </w:p>
    <w:p w:rsidR="009377D3" w:rsidRDefault="009377D3" w:rsidP="00F611A4">
      <w:pPr>
        <w:tabs>
          <w:tab w:val="left" w:pos="1680"/>
        </w:tabs>
        <w:rPr>
          <w:b/>
          <w:lang w:val="sr-Cyrl-C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559"/>
        <w:gridCol w:w="1134"/>
        <w:gridCol w:w="3686"/>
        <w:gridCol w:w="1705"/>
      </w:tblGrid>
      <w:tr w:rsidR="001560B3" w:rsidRPr="001560B3" w:rsidTr="00935754">
        <w:trPr>
          <w:cantSplit/>
          <w:trHeight w:val="397"/>
          <w:jc w:val="center"/>
        </w:trPr>
        <w:tc>
          <w:tcPr>
            <w:tcW w:w="1980" w:type="dxa"/>
            <w:vAlign w:val="center"/>
          </w:tcPr>
          <w:p w:rsidR="00697AD3" w:rsidRPr="00023EBC" w:rsidRDefault="00697AD3" w:rsidP="004F4FFD">
            <w:pPr>
              <w:jc w:val="center"/>
              <w:rPr>
                <w:b/>
                <w:lang w:val="sr-Cyrl-CS"/>
              </w:rPr>
            </w:pPr>
            <w:r w:rsidRPr="00023EBC">
              <w:rPr>
                <w:b/>
                <w:lang w:val="sr-Cyrl-CS"/>
              </w:rPr>
              <w:t>Датум</w:t>
            </w:r>
          </w:p>
        </w:tc>
        <w:tc>
          <w:tcPr>
            <w:tcW w:w="1559" w:type="dxa"/>
            <w:vAlign w:val="center"/>
          </w:tcPr>
          <w:p w:rsidR="00697AD3" w:rsidRPr="00023EBC" w:rsidRDefault="00697AD3" w:rsidP="004F4FFD">
            <w:pPr>
              <w:jc w:val="center"/>
              <w:rPr>
                <w:b/>
                <w:lang w:val="sr-Cyrl-CS"/>
              </w:rPr>
            </w:pPr>
            <w:r w:rsidRPr="00023EBC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vAlign w:val="center"/>
          </w:tcPr>
          <w:p w:rsidR="00697AD3" w:rsidRPr="00023EBC" w:rsidRDefault="00697AD3" w:rsidP="004F4FFD">
            <w:pPr>
              <w:jc w:val="center"/>
              <w:rPr>
                <w:b/>
              </w:rPr>
            </w:pPr>
            <w:r w:rsidRPr="00023EBC">
              <w:rPr>
                <w:b/>
                <w:lang w:val="sr-Cyrl-CS"/>
              </w:rPr>
              <w:t>Број</w:t>
            </w:r>
          </w:p>
          <w:p w:rsidR="00697AD3" w:rsidRPr="00023EBC" w:rsidRDefault="00697AD3" w:rsidP="004F4FFD">
            <w:pPr>
              <w:jc w:val="center"/>
              <w:rPr>
                <w:b/>
                <w:lang w:val="sr-Cyrl-CS"/>
              </w:rPr>
            </w:pPr>
            <w:r w:rsidRPr="00023EBC">
              <w:rPr>
                <w:b/>
                <w:lang w:val="sr-Cyrl-CS"/>
              </w:rPr>
              <w:t>часова</w:t>
            </w:r>
          </w:p>
        </w:tc>
        <w:tc>
          <w:tcPr>
            <w:tcW w:w="3686" w:type="dxa"/>
            <w:vAlign w:val="center"/>
          </w:tcPr>
          <w:p w:rsidR="00697AD3" w:rsidRPr="00023EBC" w:rsidRDefault="00697AD3" w:rsidP="004F4FFD">
            <w:pPr>
              <w:jc w:val="center"/>
              <w:rPr>
                <w:b/>
                <w:lang w:val="sr-Cyrl-CS"/>
              </w:rPr>
            </w:pPr>
            <w:r w:rsidRPr="00023EBC">
              <w:rPr>
                <w:b/>
                <w:lang w:val="sr-Cyrl-CS"/>
              </w:rPr>
              <w:t>Предавач</w:t>
            </w:r>
          </w:p>
        </w:tc>
        <w:tc>
          <w:tcPr>
            <w:tcW w:w="1705" w:type="dxa"/>
            <w:vAlign w:val="center"/>
          </w:tcPr>
          <w:p w:rsidR="00697AD3" w:rsidRPr="00023EBC" w:rsidRDefault="00697AD3" w:rsidP="00FD4A1D">
            <w:pPr>
              <w:jc w:val="center"/>
              <w:rPr>
                <w:b/>
                <w:lang w:val="sr-Cyrl-CS"/>
              </w:rPr>
            </w:pPr>
            <w:r w:rsidRPr="00023EBC">
              <w:rPr>
                <w:b/>
                <w:lang w:val="sr-Cyrl-CS"/>
              </w:rPr>
              <w:t>Просторија</w:t>
            </w:r>
          </w:p>
        </w:tc>
      </w:tr>
      <w:tr w:rsidR="00143CB2" w:rsidRPr="001560B3" w:rsidTr="00935754">
        <w:trPr>
          <w:cantSplit/>
          <w:trHeight w:val="397"/>
          <w:jc w:val="center"/>
        </w:trPr>
        <w:tc>
          <w:tcPr>
            <w:tcW w:w="1980" w:type="dxa"/>
            <w:vAlign w:val="center"/>
          </w:tcPr>
          <w:p w:rsidR="00143CB2" w:rsidRDefault="009A23B4" w:rsidP="00143CB2">
            <w:r>
              <w:rPr>
                <w:lang w:val="sr-Cyrl-RS"/>
              </w:rPr>
              <w:t>11</w:t>
            </w:r>
            <w:r w:rsidR="00143CB2">
              <w:rPr>
                <w:lang w:val="sr-Cyrl-RS"/>
              </w:rPr>
              <w:t>.</w:t>
            </w:r>
            <w:r>
              <w:rPr>
                <w:lang w:val="sr-Cyrl-RS"/>
              </w:rPr>
              <w:t>6</w:t>
            </w:r>
            <w:r w:rsidR="00143CB2">
              <w:t>.202</w:t>
            </w:r>
            <w:r>
              <w:rPr>
                <w:lang w:val="sr-Cyrl-RS"/>
              </w:rPr>
              <w:t>5</w:t>
            </w:r>
            <w:r w:rsidR="00143CB2">
              <w:t>.</w:t>
            </w:r>
          </w:p>
          <w:p w:rsidR="00143CB2" w:rsidRPr="004F4FFD" w:rsidRDefault="00143CB2" w:rsidP="00143CB2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9A23B4">
              <w:rPr>
                <w:lang w:val="sr-Cyrl-RS"/>
              </w:rPr>
              <w:t>среда</w:t>
            </w:r>
            <w:r>
              <w:rPr>
                <w:lang w:val="sr-Cyrl-RS"/>
              </w:rPr>
              <w:t>)</w:t>
            </w:r>
          </w:p>
        </w:tc>
        <w:tc>
          <w:tcPr>
            <w:tcW w:w="1559" w:type="dxa"/>
            <w:vAlign w:val="center"/>
          </w:tcPr>
          <w:p w:rsidR="00143CB2" w:rsidRPr="00145F70" w:rsidRDefault="00143CB2" w:rsidP="00143CB2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143CB2" w:rsidRPr="00023EBC" w:rsidRDefault="00143CB2" w:rsidP="00143CB2">
            <w:pPr>
              <w:jc w:val="center"/>
              <w:rPr>
                <w:lang w:val="sr-Cyrl-RS"/>
              </w:rPr>
            </w:pPr>
            <w:r w:rsidRPr="00023EBC">
              <w:rPr>
                <w:lang w:val="sr-Cyrl-RS"/>
              </w:rPr>
              <w:t>3</w:t>
            </w:r>
          </w:p>
        </w:tc>
        <w:tc>
          <w:tcPr>
            <w:tcW w:w="3686" w:type="dxa"/>
            <w:vAlign w:val="center"/>
          </w:tcPr>
          <w:p w:rsidR="00143CB2" w:rsidRDefault="00143CB2" w:rsidP="00143CB2">
            <w:r>
              <w:rPr>
                <w:lang w:val="sr-Cyrl-CS"/>
              </w:rPr>
              <w:t>Проф. др Небојша Јовановић</w:t>
            </w:r>
          </w:p>
          <w:p w:rsidR="00143CB2" w:rsidRPr="00D53A7C" w:rsidRDefault="00143CB2" w:rsidP="00143CB2"/>
        </w:tc>
        <w:tc>
          <w:tcPr>
            <w:tcW w:w="1705" w:type="dxa"/>
            <w:vAlign w:val="center"/>
          </w:tcPr>
          <w:p w:rsidR="00143CB2" w:rsidRPr="00595978" w:rsidRDefault="009A23B4" w:rsidP="00143C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408</w:t>
            </w:r>
          </w:p>
        </w:tc>
      </w:tr>
    </w:tbl>
    <w:p w:rsidR="00126DCB" w:rsidRDefault="00126DCB" w:rsidP="00F834A7">
      <w:pPr>
        <w:rPr>
          <w:b/>
        </w:rPr>
      </w:pPr>
    </w:p>
    <w:p w:rsidR="00BD7730" w:rsidRPr="00DB7D99" w:rsidRDefault="00F611A4" w:rsidP="00F834A7">
      <w:pPr>
        <w:rPr>
          <w:b/>
          <w:lang w:val="sr-Cyrl-RS"/>
        </w:rPr>
      </w:pPr>
      <w:r>
        <w:rPr>
          <w:b/>
        </w:rPr>
        <w:t>3</w:t>
      </w:r>
      <w:r w:rsidR="00F834A7">
        <w:rPr>
          <w:b/>
          <w:lang w:val="sr-Cyrl-CS"/>
        </w:rPr>
        <w:t>. КОМПАНИЈСКО</w:t>
      </w:r>
      <w:r w:rsidR="00BD7730" w:rsidRPr="00496DD6">
        <w:rPr>
          <w:b/>
          <w:lang w:val="sr-Cyrl-CS"/>
        </w:rPr>
        <w:t xml:space="preserve"> ПРАВО</w:t>
      </w:r>
      <w:r w:rsidR="000203CD">
        <w:rPr>
          <w:b/>
          <w:lang w:val="sr-Cyrl-CS"/>
        </w:rPr>
        <w:t xml:space="preserve"> </w:t>
      </w:r>
      <w:r w:rsidR="00F834A7">
        <w:rPr>
          <w:b/>
          <w:lang w:val="sr-Cyrl-CS"/>
        </w:rPr>
        <w:t>ЕВРОПСКЕ УНИЈЕ</w:t>
      </w:r>
      <w:r w:rsidR="00DB7D99">
        <w:rPr>
          <w:b/>
        </w:rPr>
        <w:tab/>
      </w:r>
    </w:p>
    <w:p w:rsidR="00756845" w:rsidRDefault="00F834A7" w:rsidP="00384B57">
      <w:pPr>
        <w:rPr>
          <w:lang w:val="sr-Cyrl-CS"/>
        </w:rPr>
      </w:pPr>
      <w:r>
        <w:rPr>
          <w:lang w:val="sr-Cyrl-CS"/>
        </w:rPr>
        <w:t xml:space="preserve">Проф. др Вук Радовић, </w:t>
      </w:r>
      <w:r w:rsidR="00F611A4">
        <w:rPr>
          <w:lang w:val="sr-Cyrl-CS"/>
        </w:rPr>
        <w:t>проф</w:t>
      </w:r>
      <w:r>
        <w:rPr>
          <w:lang w:val="sr-Cyrl-CS"/>
        </w:rPr>
        <w:t>. др Татјана Јевремовић Петровић</w:t>
      </w:r>
    </w:p>
    <w:p w:rsidR="009377D3" w:rsidRDefault="009377D3" w:rsidP="00384B57">
      <w:pPr>
        <w:rPr>
          <w:lang w:val="sr-Cyrl-C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1628"/>
        <w:gridCol w:w="1134"/>
        <w:gridCol w:w="2268"/>
        <w:gridCol w:w="2977"/>
      </w:tblGrid>
      <w:tr w:rsidR="00757391" w:rsidTr="00126DCB">
        <w:trPr>
          <w:trHeight w:val="397"/>
          <w:jc w:val="center"/>
        </w:trPr>
        <w:tc>
          <w:tcPr>
            <w:tcW w:w="1911" w:type="dxa"/>
            <w:vAlign w:val="center"/>
          </w:tcPr>
          <w:p w:rsidR="004449DD" w:rsidRPr="00145F70" w:rsidRDefault="004449DD" w:rsidP="00A07070">
            <w:pPr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Датум</w:t>
            </w:r>
          </w:p>
        </w:tc>
        <w:tc>
          <w:tcPr>
            <w:tcW w:w="1628" w:type="dxa"/>
            <w:vAlign w:val="center"/>
          </w:tcPr>
          <w:p w:rsidR="004449DD" w:rsidRPr="00145F70" w:rsidRDefault="004449DD" w:rsidP="00A07070">
            <w:pPr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vAlign w:val="center"/>
          </w:tcPr>
          <w:p w:rsidR="004449DD" w:rsidRPr="00145F70" w:rsidRDefault="004449DD" w:rsidP="00A07070">
            <w:pPr>
              <w:rPr>
                <w:b/>
              </w:rPr>
            </w:pPr>
            <w:r w:rsidRPr="00145F70">
              <w:rPr>
                <w:b/>
                <w:lang w:val="sr-Cyrl-CS"/>
              </w:rPr>
              <w:t xml:space="preserve">Број </w:t>
            </w:r>
          </w:p>
          <w:p w:rsidR="004449DD" w:rsidRPr="00145F70" w:rsidRDefault="004449DD" w:rsidP="00A07070">
            <w:pPr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часова</w:t>
            </w:r>
          </w:p>
        </w:tc>
        <w:tc>
          <w:tcPr>
            <w:tcW w:w="2268" w:type="dxa"/>
            <w:vAlign w:val="center"/>
          </w:tcPr>
          <w:p w:rsidR="004449DD" w:rsidRPr="00145F70" w:rsidRDefault="004449DD" w:rsidP="00A07070">
            <w:pPr>
              <w:rPr>
                <w:b/>
                <w:lang w:val="sr-Cyrl-CS"/>
              </w:rPr>
            </w:pPr>
            <w:r w:rsidRPr="00145F70">
              <w:rPr>
                <w:b/>
                <w:lang w:val="sr-Cyrl-CS"/>
              </w:rPr>
              <w:t>Предавач</w:t>
            </w:r>
          </w:p>
        </w:tc>
        <w:tc>
          <w:tcPr>
            <w:tcW w:w="2977" w:type="dxa"/>
            <w:vAlign w:val="center"/>
          </w:tcPr>
          <w:p w:rsidR="004449DD" w:rsidRPr="00145F70" w:rsidRDefault="00126DCB" w:rsidP="00A070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FA127F" w:rsidTr="00126DCB">
        <w:trPr>
          <w:trHeight w:val="397"/>
          <w:jc w:val="center"/>
        </w:trPr>
        <w:tc>
          <w:tcPr>
            <w:tcW w:w="1911" w:type="dxa"/>
            <w:vAlign w:val="center"/>
          </w:tcPr>
          <w:p w:rsidR="00FA127F" w:rsidRDefault="00126DCB" w:rsidP="00FA127F">
            <w:r>
              <w:rPr>
                <w:lang w:val="sr-Latn-RS"/>
              </w:rPr>
              <w:t>9</w:t>
            </w:r>
            <w:r w:rsidR="00FA127F">
              <w:rPr>
                <w:lang w:val="sr-Cyrl-RS"/>
              </w:rPr>
              <w:t>.6</w:t>
            </w:r>
            <w:r w:rsidR="00FA127F">
              <w:t>.202</w:t>
            </w:r>
            <w:r w:rsidR="00FA127F">
              <w:rPr>
                <w:lang w:val="sr-Cyrl-RS"/>
              </w:rPr>
              <w:t>5</w:t>
            </w:r>
            <w:r w:rsidR="00FA127F">
              <w:t>.</w:t>
            </w:r>
          </w:p>
          <w:p w:rsidR="00FA127F" w:rsidRPr="004F4FFD" w:rsidRDefault="00FA127F" w:rsidP="00FA127F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126DCB">
              <w:rPr>
                <w:lang w:val="sr-Cyrl-RS"/>
              </w:rPr>
              <w:t>понедељак</w:t>
            </w:r>
            <w:r>
              <w:rPr>
                <w:lang w:val="sr-Cyrl-RS"/>
              </w:rPr>
              <w:t>)</w:t>
            </w:r>
          </w:p>
        </w:tc>
        <w:tc>
          <w:tcPr>
            <w:tcW w:w="1628" w:type="dxa"/>
            <w:vAlign w:val="center"/>
          </w:tcPr>
          <w:p w:rsidR="00FA127F" w:rsidRPr="00145F70" w:rsidRDefault="00FA127F" w:rsidP="00FA127F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FA127F" w:rsidRPr="004F4FFD" w:rsidRDefault="00FA127F" w:rsidP="00FA127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268" w:type="dxa"/>
            <w:vAlign w:val="center"/>
          </w:tcPr>
          <w:p w:rsidR="00FA127F" w:rsidRDefault="00FA127F" w:rsidP="00FA127F">
            <w:pPr>
              <w:rPr>
                <w:lang w:val="sr-Cyrl-CS"/>
              </w:rPr>
            </w:pPr>
            <w:r>
              <w:rPr>
                <w:lang w:val="sr-Cyrl-CS"/>
              </w:rPr>
              <w:t>Проф. др Татјана Јевремовић Петровић</w:t>
            </w:r>
          </w:p>
          <w:p w:rsidR="00FA127F" w:rsidRPr="000B43C5" w:rsidRDefault="00FA127F" w:rsidP="00FA127F"/>
        </w:tc>
        <w:tc>
          <w:tcPr>
            <w:tcW w:w="2977" w:type="dxa"/>
            <w:vAlign w:val="center"/>
          </w:tcPr>
          <w:p w:rsidR="00FA127F" w:rsidRPr="00595978" w:rsidRDefault="00403280" w:rsidP="00FA127F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lastRenderedPageBreak/>
              <w:t>https://lms.ius.bg.ac.rs/</w:t>
            </w:r>
          </w:p>
        </w:tc>
      </w:tr>
      <w:tr w:rsidR="00126DCB" w:rsidTr="00126DCB">
        <w:trPr>
          <w:trHeight w:val="397"/>
          <w:jc w:val="center"/>
        </w:trPr>
        <w:tc>
          <w:tcPr>
            <w:tcW w:w="1911" w:type="dxa"/>
            <w:vAlign w:val="center"/>
          </w:tcPr>
          <w:p w:rsidR="00126DCB" w:rsidRDefault="00126DCB" w:rsidP="00126DCB">
            <w:r>
              <w:rPr>
                <w:lang w:val="sr-Cyrl-RS"/>
              </w:rPr>
              <w:t>11.6</w:t>
            </w:r>
            <w:r>
              <w:t>.202</w:t>
            </w:r>
            <w:r>
              <w:rPr>
                <w:lang w:val="sr-Cyrl-RS"/>
              </w:rPr>
              <w:t>5</w:t>
            </w:r>
            <w:r>
              <w:t>.</w:t>
            </w:r>
          </w:p>
          <w:p w:rsidR="00126DCB" w:rsidRPr="004F4FFD" w:rsidRDefault="00126DCB" w:rsidP="00126DCB">
            <w:pPr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628" w:type="dxa"/>
            <w:vAlign w:val="center"/>
          </w:tcPr>
          <w:p w:rsidR="00126DCB" w:rsidRPr="00145F70" w:rsidRDefault="00126DCB" w:rsidP="00126DCB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126DCB" w:rsidRPr="004F4FFD" w:rsidRDefault="00126DCB" w:rsidP="00126DC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268" w:type="dxa"/>
            <w:vAlign w:val="center"/>
          </w:tcPr>
          <w:p w:rsidR="00126DCB" w:rsidRDefault="00126DCB" w:rsidP="00126DCB">
            <w:pPr>
              <w:rPr>
                <w:lang w:val="sr-Cyrl-CS"/>
              </w:rPr>
            </w:pPr>
            <w:r>
              <w:rPr>
                <w:lang w:val="sr-Cyrl-CS"/>
              </w:rPr>
              <w:t>Проф. др Татјана Јевремовић Петровић</w:t>
            </w:r>
          </w:p>
          <w:p w:rsidR="00126DCB" w:rsidRPr="000B43C5" w:rsidRDefault="00126DCB" w:rsidP="00126DCB"/>
        </w:tc>
        <w:tc>
          <w:tcPr>
            <w:tcW w:w="2977" w:type="dxa"/>
            <w:vAlign w:val="center"/>
          </w:tcPr>
          <w:p w:rsidR="00126DCB" w:rsidRPr="00595978" w:rsidRDefault="00403280" w:rsidP="00126DCB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126DCB" w:rsidTr="00126DCB">
        <w:trPr>
          <w:trHeight w:val="397"/>
          <w:jc w:val="center"/>
        </w:trPr>
        <w:tc>
          <w:tcPr>
            <w:tcW w:w="1911" w:type="dxa"/>
            <w:vAlign w:val="center"/>
          </w:tcPr>
          <w:p w:rsidR="00126DCB" w:rsidRDefault="00126DCB" w:rsidP="00126DCB">
            <w:r>
              <w:rPr>
                <w:lang w:val="sr-Cyrl-RS"/>
              </w:rPr>
              <w:t>13.6</w:t>
            </w:r>
            <w:r>
              <w:t>.202</w:t>
            </w:r>
            <w:r>
              <w:rPr>
                <w:lang w:val="sr-Cyrl-RS"/>
              </w:rPr>
              <w:t>5</w:t>
            </w:r>
            <w:r>
              <w:t>.</w:t>
            </w:r>
          </w:p>
          <w:p w:rsidR="00126DCB" w:rsidRPr="004F4FFD" w:rsidRDefault="00126DCB" w:rsidP="00126DCB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628" w:type="dxa"/>
            <w:vAlign w:val="center"/>
          </w:tcPr>
          <w:p w:rsidR="00126DCB" w:rsidRPr="00145F70" w:rsidRDefault="00126DCB" w:rsidP="00126DCB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126DCB" w:rsidRPr="004F4FFD" w:rsidRDefault="00126DCB" w:rsidP="00126DC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268" w:type="dxa"/>
            <w:vAlign w:val="center"/>
          </w:tcPr>
          <w:p w:rsidR="00126DCB" w:rsidRDefault="00126DCB" w:rsidP="00126DCB">
            <w:pPr>
              <w:rPr>
                <w:lang w:val="sr-Cyrl-CS"/>
              </w:rPr>
            </w:pPr>
            <w:r>
              <w:rPr>
                <w:lang w:val="sr-Cyrl-CS"/>
              </w:rPr>
              <w:t>Проф. др Татјана Јевремовић Петровић</w:t>
            </w:r>
          </w:p>
          <w:p w:rsidR="00126DCB" w:rsidRPr="000B43C5" w:rsidRDefault="00126DCB" w:rsidP="00126DCB"/>
        </w:tc>
        <w:tc>
          <w:tcPr>
            <w:tcW w:w="2977" w:type="dxa"/>
            <w:vAlign w:val="center"/>
          </w:tcPr>
          <w:p w:rsidR="00126DCB" w:rsidRPr="00595978" w:rsidRDefault="00403280" w:rsidP="00126DCB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E0E31" w:rsidTr="00126DCB">
        <w:trPr>
          <w:trHeight w:val="397"/>
          <w:jc w:val="center"/>
        </w:trPr>
        <w:tc>
          <w:tcPr>
            <w:tcW w:w="1911" w:type="dxa"/>
            <w:vAlign w:val="center"/>
          </w:tcPr>
          <w:p w:rsidR="00CE0E31" w:rsidRDefault="00CE0E31" w:rsidP="00CE0E31">
            <w:pPr>
              <w:rPr>
                <w:lang w:val="sr-Cyrl-RS"/>
              </w:rPr>
            </w:pPr>
            <w:bookmarkStart w:id="0" w:name="_GoBack" w:colFirst="0" w:colLast="0"/>
            <w:r>
              <w:rPr>
                <w:lang w:val="sr-Cyrl-RS"/>
              </w:rPr>
              <w:t>19.6.2025.</w:t>
            </w:r>
          </w:p>
          <w:p w:rsidR="00CE0E31" w:rsidRPr="004F4FFD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628" w:type="dxa"/>
            <w:vAlign w:val="center"/>
          </w:tcPr>
          <w:p w:rsidR="00CE0E31" w:rsidRPr="00145F70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CE0E31" w:rsidRPr="004F4FFD" w:rsidRDefault="00CE0E31" w:rsidP="00CE0E3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268" w:type="dxa"/>
            <w:vAlign w:val="center"/>
          </w:tcPr>
          <w:p w:rsidR="00CE0E31" w:rsidRDefault="00CE0E31" w:rsidP="00CE0E31">
            <w:r>
              <w:rPr>
                <w:lang w:val="sr-Cyrl-CS"/>
              </w:rPr>
              <w:t>Проф. др Вук Радовић</w:t>
            </w:r>
            <w:r w:rsidRPr="00D53A7C">
              <w:t xml:space="preserve"> </w:t>
            </w:r>
          </w:p>
          <w:p w:rsidR="00CE0E31" w:rsidRPr="00D53A7C" w:rsidRDefault="00CE0E31" w:rsidP="00CE0E31"/>
        </w:tc>
        <w:tc>
          <w:tcPr>
            <w:tcW w:w="2977" w:type="dxa"/>
            <w:vAlign w:val="center"/>
          </w:tcPr>
          <w:p w:rsidR="00CE0E31" w:rsidRPr="00595978" w:rsidRDefault="00CE0E31" w:rsidP="00CE0E31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E0E31" w:rsidTr="00126DCB">
        <w:trPr>
          <w:trHeight w:val="397"/>
          <w:jc w:val="center"/>
        </w:trPr>
        <w:tc>
          <w:tcPr>
            <w:tcW w:w="1911" w:type="dxa"/>
            <w:vAlign w:val="center"/>
          </w:tcPr>
          <w:p w:rsidR="00CE0E31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26.6.2025.</w:t>
            </w:r>
          </w:p>
          <w:p w:rsidR="00CE0E31" w:rsidRPr="004F4FFD" w:rsidRDefault="00CE0E31" w:rsidP="00CE0E31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628" w:type="dxa"/>
            <w:vAlign w:val="center"/>
          </w:tcPr>
          <w:p w:rsidR="00CE0E31" w:rsidRPr="00145F70" w:rsidRDefault="00CE0E31" w:rsidP="00CE0E31">
            <w:pPr>
              <w:rPr>
                <w:lang w:val="sr-Cyrl-CS"/>
              </w:rPr>
            </w:pPr>
            <w:r>
              <w:rPr>
                <w:lang w:val="sr-Cyrl-C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CE0E31" w:rsidRPr="004F4FFD" w:rsidRDefault="00CE0E31" w:rsidP="00CE0E3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268" w:type="dxa"/>
            <w:vAlign w:val="center"/>
          </w:tcPr>
          <w:p w:rsidR="00CE0E31" w:rsidRDefault="00CE0E31" w:rsidP="00CE0E31">
            <w:r>
              <w:rPr>
                <w:lang w:val="sr-Cyrl-CS"/>
              </w:rPr>
              <w:t>Проф. др Вук Радовић</w:t>
            </w:r>
            <w:r w:rsidRPr="00D53A7C">
              <w:t xml:space="preserve"> </w:t>
            </w:r>
          </w:p>
          <w:p w:rsidR="00CE0E31" w:rsidRPr="00D53A7C" w:rsidRDefault="00CE0E31" w:rsidP="00CE0E31"/>
        </w:tc>
        <w:tc>
          <w:tcPr>
            <w:tcW w:w="2977" w:type="dxa"/>
            <w:vAlign w:val="center"/>
          </w:tcPr>
          <w:p w:rsidR="00CE0E31" w:rsidRPr="00595978" w:rsidRDefault="00CE0E31" w:rsidP="00CE0E31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bookmarkEnd w:id="0"/>
    </w:tbl>
    <w:p w:rsidR="004449DD" w:rsidRPr="008C059A" w:rsidRDefault="004449DD" w:rsidP="00384B57">
      <w:pPr>
        <w:rPr>
          <w:lang w:val="sr-Cyrl-RS"/>
        </w:rPr>
      </w:pPr>
    </w:p>
    <w:sectPr w:rsidR="004449DD" w:rsidRPr="008C059A" w:rsidSect="001560B3">
      <w:footerReference w:type="even" r:id="rId10"/>
      <w:footerReference w:type="default" r:id="rId11"/>
      <w:pgSz w:w="11909" w:h="16834" w:code="9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6E" w:rsidRDefault="001E4E6E">
      <w:r>
        <w:separator/>
      </w:r>
    </w:p>
  </w:endnote>
  <w:endnote w:type="continuationSeparator" w:id="0">
    <w:p w:rsidR="001E4E6E" w:rsidRDefault="001E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A0" w:rsidRDefault="006D10A0" w:rsidP="00145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0A0" w:rsidRDefault="006D10A0" w:rsidP="00E471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A0" w:rsidRDefault="006D10A0" w:rsidP="00145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938">
      <w:rPr>
        <w:rStyle w:val="PageNumber"/>
        <w:noProof/>
      </w:rPr>
      <w:t>2</w:t>
    </w:r>
    <w:r>
      <w:rPr>
        <w:rStyle w:val="PageNumber"/>
      </w:rPr>
      <w:fldChar w:fldCharType="end"/>
    </w:r>
  </w:p>
  <w:p w:rsidR="006D10A0" w:rsidRDefault="006D10A0" w:rsidP="00E471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6E" w:rsidRDefault="001E4E6E">
      <w:r>
        <w:separator/>
      </w:r>
    </w:p>
  </w:footnote>
  <w:footnote w:type="continuationSeparator" w:id="0">
    <w:p w:rsidR="001E4E6E" w:rsidRDefault="001E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F1D4F"/>
    <w:multiLevelType w:val="hybridMultilevel"/>
    <w:tmpl w:val="825EB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8D"/>
    <w:rsid w:val="00003BDB"/>
    <w:rsid w:val="00005C62"/>
    <w:rsid w:val="00011DDF"/>
    <w:rsid w:val="000201FD"/>
    <w:rsid w:val="000203CD"/>
    <w:rsid w:val="00023EBC"/>
    <w:rsid w:val="0003025F"/>
    <w:rsid w:val="0003337F"/>
    <w:rsid w:val="000356A8"/>
    <w:rsid w:val="00053874"/>
    <w:rsid w:val="00053989"/>
    <w:rsid w:val="00053D08"/>
    <w:rsid w:val="00057FD3"/>
    <w:rsid w:val="00070A78"/>
    <w:rsid w:val="0007177A"/>
    <w:rsid w:val="000725AC"/>
    <w:rsid w:val="00084789"/>
    <w:rsid w:val="00090F45"/>
    <w:rsid w:val="00096FEC"/>
    <w:rsid w:val="000A7525"/>
    <w:rsid w:val="000B43C5"/>
    <w:rsid w:val="000C3DF6"/>
    <w:rsid w:val="000D0202"/>
    <w:rsid w:val="000E7364"/>
    <w:rsid w:val="000F56C6"/>
    <w:rsid w:val="0010299F"/>
    <w:rsid w:val="00103379"/>
    <w:rsid w:val="00110356"/>
    <w:rsid w:val="00110EE0"/>
    <w:rsid w:val="00115412"/>
    <w:rsid w:val="00120F37"/>
    <w:rsid w:val="001263F7"/>
    <w:rsid w:val="00126DCB"/>
    <w:rsid w:val="00133248"/>
    <w:rsid w:val="001341DB"/>
    <w:rsid w:val="00143CB2"/>
    <w:rsid w:val="00145253"/>
    <w:rsid w:val="00145F70"/>
    <w:rsid w:val="001560B3"/>
    <w:rsid w:val="001656FF"/>
    <w:rsid w:val="00182078"/>
    <w:rsid w:val="0018502C"/>
    <w:rsid w:val="00185182"/>
    <w:rsid w:val="00194200"/>
    <w:rsid w:val="001C2039"/>
    <w:rsid w:val="001D5D33"/>
    <w:rsid w:val="001D682B"/>
    <w:rsid w:val="001E4E6E"/>
    <w:rsid w:val="001F47BF"/>
    <w:rsid w:val="001F49D0"/>
    <w:rsid w:val="00233E28"/>
    <w:rsid w:val="00234A92"/>
    <w:rsid w:val="00241EFA"/>
    <w:rsid w:val="0024613E"/>
    <w:rsid w:val="00247109"/>
    <w:rsid w:val="0025482A"/>
    <w:rsid w:val="0026215A"/>
    <w:rsid w:val="00263BA0"/>
    <w:rsid w:val="002A0797"/>
    <w:rsid w:val="002A6F03"/>
    <w:rsid w:val="002B0304"/>
    <w:rsid w:val="002B29AB"/>
    <w:rsid w:val="002C2341"/>
    <w:rsid w:val="002E1821"/>
    <w:rsid w:val="002E39DD"/>
    <w:rsid w:val="002E4B49"/>
    <w:rsid w:val="002E63A2"/>
    <w:rsid w:val="0033357A"/>
    <w:rsid w:val="003412BA"/>
    <w:rsid w:val="00343F63"/>
    <w:rsid w:val="003527EE"/>
    <w:rsid w:val="003555E0"/>
    <w:rsid w:val="003610F6"/>
    <w:rsid w:val="00372BA7"/>
    <w:rsid w:val="00373549"/>
    <w:rsid w:val="00374848"/>
    <w:rsid w:val="00380F33"/>
    <w:rsid w:val="00384B57"/>
    <w:rsid w:val="00387A6A"/>
    <w:rsid w:val="00387CEB"/>
    <w:rsid w:val="0039242A"/>
    <w:rsid w:val="0039349C"/>
    <w:rsid w:val="003A5461"/>
    <w:rsid w:val="003B022C"/>
    <w:rsid w:val="003B5A6C"/>
    <w:rsid w:val="003C1BE5"/>
    <w:rsid w:val="003D1C77"/>
    <w:rsid w:val="003D3F2F"/>
    <w:rsid w:val="003E1DAB"/>
    <w:rsid w:val="003E4D01"/>
    <w:rsid w:val="003F4434"/>
    <w:rsid w:val="00402C14"/>
    <w:rsid w:val="00403280"/>
    <w:rsid w:val="00405929"/>
    <w:rsid w:val="0040656A"/>
    <w:rsid w:val="00415F81"/>
    <w:rsid w:val="004234ED"/>
    <w:rsid w:val="004255CC"/>
    <w:rsid w:val="004373BD"/>
    <w:rsid w:val="004404D7"/>
    <w:rsid w:val="004449DD"/>
    <w:rsid w:val="0044701C"/>
    <w:rsid w:val="00465898"/>
    <w:rsid w:val="004810B1"/>
    <w:rsid w:val="004933E5"/>
    <w:rsid w:val="00496DD6"/>
    <w:rsid w:val="00496E60"/>
    <w:rsid w:val="004A08C7"/>
    <w:rsid w:val="004C34D0"/>
    <w:rsid w:val="004E3CFD"/>
    <w:rsid w:val="004F4FFD"/>
    <w:rsid w:val="005107AD"/>
    <w:rsid w:val="00520DF8"/>
    <w:rsid w:val="00524872"/>
    <w:rsid w:val="00525ECA"/>
    <w:rsid w:val="005376D2"/>
    <w:rsid w:val="00546896"/>
    <w:rsid w:val="0055330E"/>
    <w:rsid w:val="00565538"/>
    <w:rsid w:val="00567F98"/>
    <w:rsid w:val="00585369"/>
    <w:rsid w:val="00591B49"/>
    <w:rsid w:val="00595978"/>
    <w:rsid w:val="005A134F"/>
    <w:rsid w:val="005A2814"/>
    <w:rsid w:val="005A584E"/>
    <w:rsid w:val="005C58DB"/>
    <w:rsid w:val="005D4075"/>
    <w:rsid w:val="005E5251"/>
    <w:rsid w:val="005F2E3F"/>
    <w:rsid w:val="0062696E"/>
    <w:rsid w:val="00631F72"/>
    <w:rsid w:val="0064630C"/>
    <w:rsid w:val="00655A76"/>
    <w:rsid w:val="0066330F"/>
    <w:rsid w:val="0067279E"/>
    <w:rsid w:val="00695E47"/>
    <w:rsid w:val="00697AD3"/>
    <w:rsid w:val="006A23B8"/>
    <w:rsid w:val="006C1991"/>
    <w:rsid w:val="006C3CC0"/>
    <w:rsid w:val="006C4DBB"/>
    <w:rsid w:val="006D0125"/>
    <w:rsid w:val="006D10A0"/>
    <w:rsid w:val="006D328A"/>
    <w:rsid w:val="006D43AC"/>
    <w:rsid w:val="006D7B06"/>
    <w:rsid w:val="006E3749"/>
    <w:rsid w:val="006E6209"/>
    <w:rsid w:val="006F7059"/>
    <w:rsid w:val="00720864"/>
    <w:rsid w:val="00720FDA"/>
    <w:rsid w:val="007328BB"/>
    <w:rsid w:val="00732ABD"/>
    <w:rsid w:val="00742FC9"/>
    <w:rsid w:val="00743FED"/>
    <w:rsid w:val="00744E37"/>
    <w:rsid w:val="007512EB"/>
    <w:rsid w:val="0075555E"/>
    <w:rsid w:val="00756845"/>
    <w:rsid w:val="007571D8"/>
    <w:rsid w:val="00757391"/>
    <w:rsid w:val="00762262"/>
    <w:rsid w:val="007748C5"/>
    <w:rsid w:val="00774CB9"/>
    <w:rsid w:val="00786950"/>
    <w:rsid w:val="007A2B11"/>
    <w:rsid w:val="007A7A00"/>
    <w:rsid w:val="007B1FA2"/>
    <w:rsid w:val="007B37C2"/>
    <w:rsid w:val="007C6332"/>
    <w:rsid w:val="007D0455"/>
    <w:rsid w:val="007D099E"/>
    <w:rsid w:val="007E1F57"/>
    <w:rsid w:val="007E61DD"/>
    <w:rsid w:val="007F7B63"/>
    <w:rsid w:val="00802913"/>
    <w:rsid w:val="00843A42"/>
    <w:rsid w:val="008473BD"/>
    <w:rsid w:val="008648BB"/>
    <w:rsid w:val="00883B76"/>
    <w:rsid w:val="00885175"/>
    <w:rsid w:val="008937D9"/>
    <w:rsid w:val="008A0583"/>
    <w:rsid w:val="008B0D1C"/>
    <w:rsid w:val="008B1766"/>
    <w:rsid w:val="008B1D48"/>
    <w:rsid w:val="008C059A"/>
    <w:rsid w:val="008C1448"/>
    <w:rsid w:val="008D15AE"/>
    <w:rsid w:val="008F2BCC"/>
    <w:rsid w:val="008F7F9D"/>
    <w:rsid w:val="009126FA"/>
    <w:rsid w:val="00935754"/>
    <w:rsid w:val="009377D3"/>
    <w:rsid w:val="0094221F"/>
    <w:rsid w:val="009509D3"/>
    <w:rsid w:val="00964826"/>
    <w:rsid w:val="00971A90"/>
    <w:rsid w:val="009720F4"/>
    <w:rsid w:val="0097296C"/>
    <w:rsid w:val="00984AE3"/>
    <w:rsid w:val="00987FA7"/>
    <w:rsid w:val="0099100C"/>
    <w:rsid w:val="00991C84"/>
    <w:rsid w:val="00997412"/>
    <w:rsid w:val="009A23B4"/>
    <w:rsid w:val="009A4230"/>
    <w:rsid w:val="009B2D60"/>
    <w:rsid w:val="009D238D"/>
    <w:rsid w:val="009D5BE2"/>
    <w:rsid w:val="009E180E"/>
    <w:rsid w:val="009F0F2F"/>
    <w:rsid w:val="009F0F72"/>
    <w:rsid w:val="009F3A44"/>
    <w:rsid w:val="00A05AEE"/>
    <w:rsid w:val="00A07070"/>
    <w:rsid w:val="00A07B0C"/>
    <w:rsid w:val="00A13D8D"/>
    <w:rsid w:val="00A475DF"/>
    <w:rsid w:val="00A514E6"/>
    <w:rsid w:val="00A52DCE"/>
    <w:rsid w:val="00A8137E"/>
    <w:rsid w:val="00AA0E85"/>
    <w:rsid w:val="00AA3B40"/>
    <w:rsid w:val="00AB7C4F"/>
    <w:rsid w:val="00AC3B97"/>
    <w:rsid w:val="00AC69BE"/>
    <w:rsid w:val="00AD049B"/>
    <w:rsid w:val="00AD5456"/>
    <w:rsid w:val="00AE489F"/>
    <w:rsid w:val="00AF4E42"/>
    <w:rsid w:val="00B05A59"/>
    <w:rsid w:val="00B10E4C"/>
    <w:rsid w:val="00B15312"/>
    <w:rsid w:val="00B22E90"/>
    <w:rsid w:val="00B32DAB"/>
    <w:rsid w:val="00B42F64"/>
    <w:rsid w:val="00B56ED4"/>
    <w:rsid w:val="00B60C28"/>
    <w:rsid w:val="00B76827"/>
    <w:rsid w:val="00B81A2B"/>
    <w:rsid w:val="00B83F95"/>
    <w:rsid w:val="00BA6981"/>
    <w:rsid w:val="00BB2950"/>
    <w:rsid w:val="00BC7593"/>
    <w:rsid w:val="00BD4DD8"/>
    <w:rsid w:val="00BD7730"/>
    <w:rsid w:val="00BE0728"/>
    <w:rsid w:val="00BE4BD0"/>
    <w:rsid w:val="00BE6231"/>
    <w:rsid w:val="00BE75D6"/>
    <w:rsid w:val="00BF1DFD"/>
    <w:rsid w:val="00BF4B63"/>
    <w:rsid w:val="00C341F8"/>
    <w:rsid w:val="00C4717D"/>
    <w:rsid w:val="00C612BE"/>
    <w:rsid w:val="00C6674C"/>
    <w:rsid w:val="00C71068"/>
    <w:rsid w:val="00C73941"/>
    <w:rsid w:val="00C96F8D"/>
    <w:rsid w:val="00CA7929"/>
    <w:rsid w:val="00CB3E63"/>
    <w:rsid w:val="00CC6B91"/>
    <w:rsid w:val="00CD379F"/>
    <w:rsid w:val="00CD7C52"/>
    <w:rsid w:val="00CE0E31"/>
    <w:rsid w:val="00CE50B8"/>
    <w:rsid w:val="00CE590F"/>
    <w:rsid w:val="00CF7DC2"/>
    <w:rsid w:val="00D05FF2"/>
    <w:rsid w:val="00D2409A"/>
    <w:rsid w:val="00D24E7B"/>
    <w:rsid w:val="00D279C5"/>
    <w:rsid w:val="00D35191"/>
    <w:rsid w:val="00D423AD"/>
    <w:rsid w:val="00D5214D"/>
    <w:rsid w:val="00D53A7C"/>
    <w:rsid w:val="00D61EAA"/>
    <w:rsid w:val="00D75FCD"/>
    <w:rsid w:val="00D83204"/>
    <w:rsid w:val="00D8530D"/>
    <w:rsid w:val="00D85ABB"/>
    <w:rsid w:val="00DA6E09"/>
    <w:rsid w:val="00DB7D99"/>
    <w:rsid w:val="00DC1602"/>
    <w:rsid w:val="00DC4B51"/>
    <w:rsid w:val="00DC7F12"/>
    <w:rsid w:val="00DD6F71"/>
    <w:rsid w:val="00DF13FD"/>
    <w:rsid w:val="00E031A1"/>
    <w:rsid w:val="00E073F2"/>
    <w:rsid w:val="00E21729"/>
    <w:rsid w:val="00E23554"/>
    <w:rsid w:val="00E40238"/>
    <w:rsid w:val="00E42B7A"/>
    <w:rsid w:val="00E4714F"/>
    <w:rsid w:val="00E60388"/>
    <w:rsid w:val="00E64DE2"/>
    <w:rsid w:val="00E8701B"/>
    <w:rsid w:val="00EA4800"/>
    <w:rsid w:val="00EA6938"/>
    <w:rsid w:val="00EC0F26"/>
    <w:rsid w:val="00EC714C"/>
    <w:rsid w:val="00EE0797"/>
    <w:rsid w:val="00EF1BD8"/>
    <w:rsid w:val="00EF3D6C"/>
    <w:rsid w:val="00F01E87"/>
    <w:rsid w:val="00F02C18"/>
    <w:rsid w:val="00F05ABF"/>
    <w:rsid w:val="00F12FEA"/>
    <w:rsid w:val="00F35AE3"/>
    <w:rsid w:val="00F36977"/>
    <w:rsid w:val="00F36A7C"/>
    <w:rsid w:val="00F43219"/>
    <w:rsid w:val="00F55FA7"/>
    <w:rsid w:val="00F56C9C"/>
    <w:rsid w:val="00F611A4"/>
    <w:rsid w:val="00F70030"/>
    <w:rsid w:val="00F77AE4"/>
    <w:rsid w:val="00F812AF"/>
    <w:rsid w:val="00F834A7"/>
    <w:rsid w:val="00F91BEC"/>
    <w:rsid w:val="00FA0ED7"/>
    <w:rsid w:val="00FA127F"/>
    <w:rsid w:val="00FA310C"/>
    <w:rsid w:val="00FA765D"/>
    <w:rsid w:val="00FC025A"/>
    <w:rsid w:val="00FC67E2"/>
    <w:rsid w:val="00FD282B"/>
    <w:rsid w:val="00FD3CDD"/>
    <w:rsid w:val="00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20BE4E-79B7-4A23-9F92-5071C24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471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714F"/>
  </w:style>
  <w:style w:type="paragraph" w:styleId="BodyText">
    <w:name w:val="Body Text"/>
    <w:basedOn w:val="Normal"/>
    <w:rsid w:val="00591B49"/>
    <w:pPr>
      <w:jc w:val="center"/>
    </w:pPr>
    <w:rPr>
      <w:szCs w:val="20"/>
      <w:lang w:val="sr-Cyrl-CS"/>
    </w:rPr>
  </w:style>
  <w:style w:type="paragraph" w:styleId="BalloonText">
    <w:name w:val="Balloon Text"/>
    <w:basedOn w:val="Normal"/>
    <w:semiHidden/>
    <w:rsid w:val="004E3C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C234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C234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2341"/>
    <w:rPr>
      <w:rFonts w:ascii="Calibri" w:eastAsiaTheme="minorHAnsi" w:hAnsi="Calibri" w:cs="Consolas"/>
      <w:sz w:val="22"/>
      <w:szCs w:val="21"/>
    </w:rPr>
  </w:style>
  <w:style w:type="paragraph" w:styleId="NormalWeb">
    <w:name w:val="Normal (Web)"/>
    <w:basedOn w:val="Normal"/>
    <w:uiPriority w:val="99"/>
    <w:unhideWhenUsed/>
    <w:rsid w:val="002A6F0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ius.bg.ac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.ius.bg.ac.rs/newsone.aspx?id=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EFDB-07BB-4E0E-AD79-AB691D0A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БЕРЗАНСКО ПРАВО</vt:lpstr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БЕРЗАНСКО ПРАВО</dc:title>
  <dc:creator>User</dc:creator>
  <cp:lastModifiedBy>Jelena Tesic</cp:lastModifiedBy>
  <cp:revision>5</cp:revision>
  <cp:lastPrinted>2025-06-05T14:57:00Z</cp:lastPrinted>
  <dcterms:created xsi:type="dcterms:W3CDTF">2025-06-04T11:44:00Z</dcterms:created>
  <dcterms:modified xsi:type="dcterms:W3CDTF">2025-06-05T14:58:00Z</dcterms:modified>
</cp:coreProperties>
</file>